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50" w:rsidRPr="00D37650" w:rsidRDefault="00D37650" w:rsidP="00D37650">
      <w:pPr>
        <w:jc w:val="center"/>
        <w:rPr>
          <w:b/>
        </w:rPr>
      </w:pPr>
      <w:r w:rsidRPr="00D37650">
        <w:rPr>
          <w:b/>
        </w:rPr>
        <w:t>Suggested Burnett Seminar Book List</w:t>
      </w:r>
    </w:p>
    <w:p w:rsidR="00D37650" w:rsidRPr="00D70FA4" w:rsidRDefault="00D37650" w:rsidP="00D37650">
      <w:pPr>
        <w:rPr>
          <w:rFonts w:ascii="Times New Roman" w:hAnsi="Times New Roman" w:cs="Times New Roman"/>
          <w:b/>
          <w:sz w:val="20"/>
          <w:szCs w:val="20"/>
        </w:rPr>
      </w:pPr>
      <w:r w:rsidRPr="00D70FA4">
        <w:rPr>
          <w:rFonts w:ascii="Times New Roman" w:hAnsi="Times New Roman" w:cs="Times New Roman"/>
          <w:b/>
          <w:sz w:val="20"/>
          <w:szCs w:val="20"/>
        </w:rPr>
        <w:t>(</w:t>
      </w:r>
      <w:r w:rsidRPr="00D70FA4">
        <w:rPr>
          <w:rFonts w:ascii="Times New Roman" w:hAnsi="Times New Roman" w:cs="Times New Roman"/>
          <w:i/>
          <w:sz w:val="20"/>
          <w:szCs w:val="20"/>
        </w:rPr>
        <w:t>Those with an * are targeted to students</w:t>
      </w:r>
      <w:r w:rsidRPr="00D70FA4">
        <w:rPr>
          <w:rFonts w:ascii="Times New Roman" w:hAnsi="Times New Roman" w:cs="Times New Roman"/>
          <w:b/>
          <w:sz w:val="20"/>
          <w:szCs w:val="20"/>
        </w:rPr>
        <w:t>)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2E0AC9">
        <w:rPr>
          <w:rFonts w:ascii="Times New Roman" w:hAnsi="Times New Roman" w:cs="Times New Roman"/>
          <w:sz w:val="20"/>
          <w:szCs w:val="20"/>
        </w:rPr>
        <w:t>Colivin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, A. &amp;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Ogburn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>, L. (2016</w:t>
      </w:r>
      <w:r w:rsidRPr="002E0AC9">
        <w:rPr>
          <w:rFonts w:ascii="Times New Roman" w:hAnsi="Times New Roman" w:cs="Times New Roman"/>
          <w:b/>
          <w:sz w:val="20"/>
          <w:szCs w:val="20"/>
        </w:rPr>
        <w:t>).  Looking</w:t>
      </w:r>
      <w:r w:rsidRPr="002E0A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for h</w:t>
      </w:r>
      <w:r w:rsidRPr="002E0AC9">
        <w:rPr>
          <w:rFonts w:ascii="Times New Roman" w:hAnsi="Times New Roman" w:cs="Times New Roman"/>
          <w:b/>
          <w:sz w:val="20"/>
          <w:szCs w:val="20"/>
        </w:rPr>
        <w:t>eroes: One boy, one year, one hundred letters</w:t>
      </w:r>
      <w:r w:rsidRPr="002E0AC9">
        <w:rPr>
          <w:rFonts w:ascii="Times New Roman" w:hAnsi="Times New Roman" w:cs="Times New Roman"/>
          <w:sz w:val="20"/>
          <w:szCs w:val="20"/>
        </w:rPr>
        <w:t>.  Out of the Box Press.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 xml:space="preserve">Cooper-Kahn, J. &amp;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Dietzel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, L. (2008).  </w:t>
      </w:r>
      <w:r>
        <w:rPr>
          <w:rFonts w:ascii="Times New Roman" w:hAnsi="Times New Roman" w:cs="Times New Roman"/>
          <w:b/>
          <w:sz w:val="20"/>
          <w:szCs w:val="20"/>
        </w:rPr>
        <w:t>Late, lost and u</w:t>
      </w:r>
      <w:r w:rsidRPr="002E0AC9">
        <w:rPr>
          <w:rFonts w:ascii="Times New Roman" w:hAnsi="Times New Roman" w:cs="Times New Roman"/>
          <w:b/>
          <w:sz w:val="20"/>
          <w:szCs w:val="20"/>
        </w:rPr>
        <w:t>nprepared:  A parent’s guide to helping children with executive functioning</w:t>
      </w:r>
      <w:r w:rsidRPr="002E0AC9">
        <w:rPr>
          <w:rFonts w:ascii="Times New Roman" w:hAnsi="Times New Roman" w:cs="Times New Roman"/>
          <w:sz w:val="20"/>
          <w:szCs w:val="20"/>
        </w:rPr>
        <w:t>.   Bethesda, MD: Woodbine House.</w:t>
      </w:r>
    </w:p>
    <w:p w:rsidR="00D37650" w:rsidRPr="002E0AC9" w:rsidRDefault="00D37650" w:rsidP="00D3765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 xml:space="preserve">Field, S. &amp; Parker, D. (2016).  </w:t>
      </w:r>
      <w:r>
        <w:rPr>
          <w:rFonts w:ascii="Times New Roman" w:hAnsi="Times New Roman" w:cs="Times New Roman"/>
          <w:b/>
          <w:sz w:val="20"/>
          <w:szCs w:val="20"/>
        </w:rPr>
        <w:t>Becoming self-d</w:t>
      </w:r>
      <w:r w:rsidRPr="002E0AC9">
        <w:rPr>
          <w:rFonts w:ascii="Times New Roman" w:hAnsi="Times New Roman" w:cs="Times New Roman"/>
          <w:b/>
          <w:sz w:val="20"/>
          <w:szCs w:val="20"/>
        </w:rPr>
        <w:t xml:space="preserve">etermined: Creating thoughtful learners in a standards-driven, admissions-frenzied culture. </w:t>
      </w:r>
      <w:r w:rsidRPr="002E0AC9">
        <w:rPr>
          <w:rFonts w:ascii="Times New Roman" w:hAnsi="Times New Roman" w:cs="Times New Roman"/>
          <w:sz w:val="20"/>
          <w:szCs w:val="20"/>
        </w:rPr>
        <w:t xml:space="preserve"> Huntersville, NC: AHEAD. </w:t>
      </w:r>
    </w:p>
    <w:p w:rsidR="00D37650" w:rsidRPr="002E0AC9" w:rsidRDefault="00D37650" w:rsidP="00D376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Grossberg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B.  </w:t>
      </w:r>
      <w:r w:rsidRPr="002E0AC9">
        <w:rPr>
          <w:rFonts w:ascii="Times New Roman" w:hAnsi="Times New Roman" w:cs="Times New Roman"/>
          <w:sz w:val="20"/>
          <w:szCs w:val="20"/>
        </w:rPr>
        <w:t xml:space="preserve">(2011). </w:t>
      </w:r>
      <w:r w:rsidRPr="002E0AC9">
        <w:rPr>
          <w:rFonts w:ascii="Times New Roman" w:hAnsi="Times New Roman" w:cs="Times New Roman"/>
          <w:b/>
          <w:sz w:val="20"/>
          <w:szCs w:val="20"/>
        </w:rPr>
        <w:t>Applying to college for students with ADD or LD.</w:t>
      </w:r>
      <w:r w:rsidRPr="002E0AC9">
        <w:rPr>
          <w:rFonts w:ascii="Times New Roman" w:hAnsi="Times New Roman" w:cs="Times New Roman"/>
          <w:sz w:val="20"/>
          <w:szCs w:val="20"/>
        </w:rPr>
        <w:t xml:space="preserve">  Washington, D.C.: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Magination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 xml:space="preserve">Hallowell, E.M. &amp;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Ratey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, J. (1995).  </w:t>
      </w:r>
      <w:r w:rsidRPr="002E0AC9">
        <w:rPr>
          <w:rFonts w:ascii="Times New Roman" w:hAnsi="Times New Roman" w:cs="Times New Roman"/>
          <w:b/>
          <w:sz w:val="20"/>
          <w:szCs w:val="20"/>
        </w:rPr>
        <w:t>Driven to distraction:  Recognizing and coping with Attention Deficit Disorder from childhood to adulthood</w:t>
      </w:r>
      <w:r w:rsidRPr="002E0AC9">
        <w:rPr>
          <w:rFonts w:ascii="Times New Roman" w:hAnsi="Times New Roman" w:cs="Times New Roman"/>
          <w:sz w:val="20"/>
          <w:szCs w:val="20"/>
        </w:rPr>
        <w:t>.  New York, NY:  Touchstone.</w:t>
      </w:r>
    </w:p>
    <w:p w:rsidR="00D37650" w:rsidRPr="002E0AC9" w:rsidRDefault="00D37650" w:rsidP="00D37650">
      <w:pPr>
        <w:shd w:val="clear" w:color="auto" w:fill="FFFFFF"/>
        <w:spacing w:before="240" w:line="254" w:lineRule="exact"/>
        <w:ind w:left="10"/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color w:val="000000"/>
          <w:spacing w:val="2"/>
          <w:sz w:val="20"/>
          <w:szCs w:val="20"/>
        </w:rPr>
        <w:t>*</w:t>
      </w:r>
      <w:proofErr w:type="spellStart"/>
      <w:r w:rsidRPr="002E0AC9">
        <w:rPr>
          <w:rFonts w:ascii="Times New Roman" w:hAnsi="Times New Roman" w:cs="Times New Roman"/>
          <w:color w:val="000000"/>
          <w:spacing w:val="2"/>
          <w:sz w:val="20"/>
          <w:szCs w:val="20"/>
        </w:rPr>
        <w:t>Kravitz</w:t>
      </w:r>
      <w:proofErr w:type="spellEnd"/>
      <w:r w:rsidRPr="002E0AC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M, &amp; Wax, I. (2014). </w:t>
      </w:r>
      <w:r w:rsidRPr="002E0AC9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The </w:t>
      </w:r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K </w:t>
      </w:r>
      <w:r w:rsidRPr="002E0AC9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 xml:space="preserve">&amp; </w:t>
      </w:r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W guide to colleges for </w:t>
      </w:r>
      <w:proofErr w:type="gramStart"/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the for</w:t>
      </w:r>
      <w:proofErr w:type="gramEnd"/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students with learning differences</w:t>
      </w:r>
      <w:r w:rsidRPr="002E0AC9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, </w:t>
      </w:r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the 12</w:t>
      </w:r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vertAlign w:val="superscript"/>
        </w:rPr>
        <w:t>th</w:t>
      </w:r>
      <w:r w:rsidRPr="002E0AC9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edition: 350 schools with programs or services for students with ADHD or learning disabilities</w:t>
      </w:r>
      <w:r w:rsidRPr="002E0A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2E0AC9">
        <w:rPr>
          <w:rFonts w:ascii="Times New Roman" w:hAnsi="Times New Roman" w:cs="Times New Roman"/>
          <w:color w:val="000000"/>
          <w:sz w:val="20"/>
          <w:szCs w:val="20"/>
        </w:rPr>
        <w:t>New York: Random House.</w:t>
      </w:r>
    </w:p>
    <w:p w:rsidR="00D37650" w:rsidRPr="002E0AC9" w:rsidRDefault="00D37650" w:rsidP="00D37650">
      <w:pPr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Maitland, T., &amp; Quinn, P. (2011).  </w:t>
      </w:r>
      <w:r w:rsidRPr="002E0AC9">
        <w:rPr>
          <w:rFonts w:ascii="Times New Roman" w:hAnsi="Times New Roman" w:cs="Times New Roman"/>
          <w:b/>
          <w:sz w:val="20"/>
          <w:szCs w:val="20"/>
        </w:rPr>
        <w:t>Ready for take-off: Preparing teens with ADHD/LD for college</w:t>
      </w:r>
      <w:r w:rsidRPr="002E0AC9">
        <w:rPr>
          <w:rFonts w:ascii="Times New Roman" w:hAnsi="Times New Roman" w:cs="Times New Roman"/>
          <w:sz w:val="20"/>
          <w:szCs w:val="20"/>
        </w:rPr>
        <w:t xml:space="preserve">.  Washington, D.C.: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Magination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 Press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Moss, S.  &amp; Schwartz, L.</w:t>
      </w:r>
      <w:r w:rsidRPr="002E0AC9">
        <w:rPr>
          <w:rFonts w:ascii="Times New Roman" w:hAnsi="Times New Roman" w:cs="Times New Roman"/>
          <w:sz w:val="20"/>
          <w:szCs w:val="20"/>
        </w:rPr>
        <w:t xml:space="preserve"> (2010).  </w:t>
      </w:r>
      <w:r w:rsidRPr="002E0AC9">
        <w:rPr>
          <w:rFonts w:ascii="Times New Roman" w:hAnsi="Times New Roman" w:cs="Times New Roman"/>
          <w:b/>
          <w:sz w:val="20"/>
          <w:szCs w:val="20"/>
        </w:rPr>
        <w:t>Where’s my stuff: the ultimate teen organizing guide</w:t>
      </w:r>
      <w:r w:rsidRPr="002E0AC9">
        <w:rPr>
          <w:rFonts w:ascii="Times New Roman" w:hAnsi="Times New Roman" w:cs="Times New Roman"/>
          <w:sz w:val="20"/>
          <w:szCs w:val="20"/>
        </w:rPr>
        <w:t>.  San Francisco, CA:  Zest Books.</w:t>
      </w:r>
    </w:p>
    <w:p w:rsidR="00D37650" w:rsidRPr="002E0AC9" w:rsidRDefault="00D37650" w:rsidP="00D37650">
      <w:pPr>
        <w:shd w:val="clear" w:color="auto" w:fill="FFFFFF"/>
        <w:spacing w:before="5"/>
        <w:ind w:left="5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E0AC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*Mooney, J., &amp; Cole, D. (2000). </w:t>
      </w:r>
      <w:r w:rsidRPr="002E0AC9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Learning outside the line</w:t>
      </w:r>
      <w:r w:rsidRPr="002E0AC9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s: </w:t>
      </w:r>
      <w:r w:rsidRPr="002E0AC9">
        <w:rPr>
          <w:rFonts w:ascii="Times New Roman" w:hAnsi="Times New Roman" w:cs="Times New Roman"/>
          <w:color w:val="000000"/>
          <w:spacing w:val="1"/>
          <w:sz w:val="20"/>
          <w:szCs w:val="20"/>
        </w:rPr>
        <w:t>New York. NY: Fireside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2E0AC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Nadeau, K.</w:t>
      </w:r>
      <w:r w:rsidRPr="002E0AC9">
        <w:rPr>
          <w:rFonts w:ascii="Times New Roman" w:hAnsi="Times New Roman" w:cs="Times New Roman"/>
          <w:sz w:val="20"/>
          <w:szCs w:val="20"/>
        </w:rPr>
        <w:t xml:space="preserve"> (2006</w:t>
      </w:r>
      <w:r w:rsidRPr="002E0AC9">
        <w:rPr>
          <w:rFonts w:ascii="Times New Roman" w:hAnsi="Times New Roman" w:cs="Times New Roman"/>
          <w:b/>
          <w:sz w:val="20"/>
          <w:szCs w:val="20"/>
        </w:rPr>
        <w:t>).  Survival guide for college students with ADHD or LD</w:t>
      </w:r>
      <w:r w:rsidRPr="002E0AC9">
        <w:rPr>
          <w:rFonts w:ascii="Times New Roman" w:hAnsi="Times New Roman" w:cs="Times New Roman"/>
          <w:sz w:val="20"/>
          <w:szCs w:val="20"/>
        </w:rPr>
        <w:t xml:space="preserve">.  Washington, D.C.: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Magination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 Press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 xml:space="preserve">*Quinn, P. (2012). </w:t>
      </w:r>
      <w:r w:rsidRPr="002E0AC9">
        <w:rPr>
          <w:rFonts w:ascii="Times New Roman" w:hAnsi="Times New Roman" w:cs="Times New Roman"/>
          <w:b/>
          <w:sz w:val="20"/>
          <w:szCs w:val="20"/>
        </w:rPr>
        <w:t xml:space="preserve">ADHD and the college student: </w:t>
      </w:r>
      <w:proofErr w:type="gramStart"/>
      <w:r w:rsidRPr="002E0AC9">
        <w:rPr>
          <w:rFonts w:ascii="Times New Roman" w:hAnsi="Times New Roman" w:cs="Times New Roman"/>
          <w:b/>
          <w:sz w:val="20"/>
          <w:szCs w:val="20"/>
        </w:rPr>
        <w:t>The everything</w:t>
      </w:r>
      <w:proofErr w:type="gramEnd"/>
      <w:r w:rsidRPr="002E0AC9">
        <w:rPr>
          <w:rFonts w:ascii="Times New Roman" w:hAnsi="Times New Roman" w:cs="Times New Roman"/>
          <w:b/>
          <w:sz w:val="20"/>
          <w:szCs w:val="20"/>
        </w:rPr>
        <w:t xml:space="preserve"> guide to your most urgent questions</w:t>
      </w:r>
      <w:r w:rsidRPr="002E0AC9">
        <w:rPr>
          <w:rFonts w:ascii="Times New Roman" w:hAnsi="Times New Roman" w:cs="Times New Roman"/>
          <w:sz w:val="20"/>
          <w:szCs w:val="20"/>
        </w:rPr>
        <w:t xml:space="preserve">. Washington, D.C.: 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Magination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 Press.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 xml:space="preserve">*Quinn, P., and Maitland, T.  (2011).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y</w:t>
      </w:r>
      <w:r w:rsidRPr="002E0AC9">
        <w:rPr>
          <w:rFonts w:ascii="Times New Roman" w:hAnsi="Times New Roman" w:cs="Times New Roman"/>
          <w:b/>
          <w:sz w:val="20"/>
          <w:szCs w:val="20"/>
        </w:rPr>
        <w:t xml:space="preserve">our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2E0AC9">
        <w:rPr>
          <w:rFonts w:ascii="Times New Roman" w:hAnsi="Times New Roman" w:cs="Times New Roman"/>
          <w:b/>
          <w:sz w:val="20"/>
          <w:szCs w:val="20"/>
        </w:rPr>
        <w:t xml:space="preserve">wn: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2E0AC9">
        <w:rPr>
          <w:rFonts w:ascii="Times New Roman" w:hAnsi="Times New Roman" w:cs="Times New Roman"/>
          <w:b/>
          <w:sz w:val="20"/>
          <w:szCs w:val="20"/>
        </w:rPr>
        <w:t xml:space="preserve"> college readiness guide for teens with ADHD/LD</w:t>
      </w:r>
      <w:r w:rsidRPr="002E0AC9">
        <w:rPr>
          <w:rFonts w:ascii="Times New Roman" w:hAnsi="Times New Roman" w:cs="Times New Roman"/>
          <w:sz w:val="20"/>
          <w:szCs w:val="20"/>
        </w:rPr>
        <w:t xml:space="preserve">.  Washington, D.C.: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Magination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 Press</w:t>
      </w:r>
    </w:p>
    <w:p w:rsidR="00D37650" w:rsidRPr="002E0AC9" w:rsidRDefault="00D37650" w:rsidP="00D37650">
      <w:pPr>
        <w:rPr>
          <w:rFonts w:ascii="Times New Roman" w:hAnsi="Times New Roman" w:cs="Times New Roman"/>
          <w:sz w:val="20"/>
          <w:szCs w:val="20"/>
        </w:rPr>
      </w:pPr>
      <w:r w:rsidRPr="002E0AC9">
        <w:rPr>
          <w:rFonts w:ascii="Times New Roman" w:hAnsi="Times New Roman" w:cs="Times New Roman"/>
          <w:sz w:val="20"/>
          <w:szCs w:val="20"/>
        </w:rPr>
        <w:t xml:space="preserve">Quinn, P., </w:t>
      </w:r>
      <w:proofErr w:type="spellStart"/>
      <w:r w:rsidRPr="002E0AC9">
        <w:rPr>
          <w:rFonts w:ascii="Times New Roman" w:hAnsi="Times New Roman" w:cs="Times New Roman"/>
          <w:sz w:val="20"/>
          <w:szCs w:val="20"/>
        </w:rPr>
        <w:t>Ratey</w:t>
      </w:r>
      <w:proofErr w:type="spellEnd"/>
      <w:r w:rsidRPr="002E0AC9">
        <w:rPr>
          <w:rFonts w:ascii="Times New Roman" w:hAnsi="Times New Roman" w:cs="Times New Roman"/>
          <w:sz w:val="20"/>
          <w:szCs w:val="20"/>
        </w:rPr>
        <w:t xml:space="preserve">, N., and Maitland, T. (2000). </w:t>
      </w:r>
      <w:r w:rsidRPr="002E0AC9">
        <w:rPr>
          <w:rFonts w:ascii="Times New Roman" w:hAnsi="Times New Roman" w:cs="Times New Roman"/>
          <w:b/>
          <w:sz w:val="20"/>
          <w:szCs w:val="20"/>
        </w:rPr>
        <w:t>Coaching college students with ADHD: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0A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2E0AC9">
        <w:rPr>
          <w:rFonts w:ascii="Times New Roman" w:hAnsi="Times New Roman" w:cs="Times New Roman"/>
          <w:b/>
          <w:sz w:val="20"/>
          <w:szCs w:val="20"/>
        </w:rPr>
        <w:t>ssues and answers</w:t>
      </w:r>
      <w:r w:rsidRPr="002E0AC9">
        <w:rPr>
          <w:rFonts w:ascii="Times New Roman" w:hAnsi="Times New Roman" w:cs="Times New Roman"/>
          <w:sz w:val="20"/>
          <w:szCs w:val="20"/>
        </w:rPr>
        <w:t>.   Washington, D.C.: Advantage Books</w:t>
      </w:r>
    </w:p>
    <w:p w:rsidR="00D37650" w:rsidRDefault="00D37650" w:rsidP="00D37650"/>
    <w:sectPr w:rsidR="00D3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50"/>
    <w:rsid w:val="003E7C53"/>
    <w:rsid w:val="00D37650"/>
    <w:rsid w:val="00F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B464A-5110-4390-A70A-3E4B59A8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65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Maitland</dc:creator>
  <cp:keywords/>
  <dc:description/>
  <cp:lastModifiedBy>George Maitland</cp:lastModifiedBy>
  <cp:revision>2</cp:revision>
  <dcterms:created xsi:type="dcterms:W3CDTF">2018-06-01T17:07:00Z</dcterms:created>
  <dcterms:modified xsi:type="dcterms:W3CDTF">2018-06-01T17:11:00Z</dcterms:modified>
</cp:coreProperties>
</file>